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0"/>
          <w:tab w:val="left" w:pos="4117"/>
          <w:tab w:val="left" w:pos="6507"/>
          <w:tab w:val="left" w:pos="7484"/>
          <w:tab w:val="left" w:pos="8446"/>
        </w:tabs>
        <w:jc w:val="left"/>
        <w:rPr>
          <w:rFonts w:hint="eastAsia" w:ascii="方正小标宋简体" w:hAnsi="宋体" w:eastAsia="方正小标宋简体"/>
          <w:b/>
          <w:sz w:val="48"/>
          <w:szCs w:val="4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</w:p>
    <w:p>
      <w:pPr>
        <w:tabs>
          <w:tab w:val="left" w:pos="2708"/>
          <w:tab w:val="left" w:pos="4388"/>
        </w:tabs>
        <w:spacing w:before="1" w:after="16"/>
        <w:ind w:left="258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</w:p>
    <w:p>
      <w:pPr>
        <w:tabs>
          <w:tab w:val="left" w:pos="2708"/>
          <w:tab w:val="left" w:pos="4388"/>
        </w:tabs>
        <w:spacing w:before="1" w:after="16"/>
        <w:ind w:left="258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</w:p>
    <w:p>
      <w:pPr>
        <w:tabs>
          <w:tab w:val="left" w:pos="2708"/>
          <w:tab w:val="left" w:pos="4388"/>
        </w:tabs>
        <w:spacing w:before="1" w:after="16"/>
        <w:ind w:left="258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</w:p>
    <w:p>
      <w:pPr>
        <w:tabs>
          <w:tab w:val="left" w:pos="2708"/>
          <w:tab w:val="left" w:pos="4388"/>
        </w:tabs>
        <w:spacing w:before="1" w:after="16"/>
        <w:ind w:left="258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8"/>
          <w:szCs w:val="48"/>
        </w:rPr>
        <w:t>幼儿园优秀游戏活动案例</w:t>
      </w:r>
    </w:p>
    <w:p>
      <w:pPr>
        <w:tabs>
          <w:tab w:val="left" w:pos="2708"/>
          <w:tab w:val="left" w:pos="4388"/>
        </w:tabs>
        <w:spacing w:before="1" w:after="16"/>
        <w:ind w:left="258"/>
        <w:jc w:val="center"/>
        <w:rPr>
          <w:rFonts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</w:rPr>
        <w:t>申</w:t>
      </w:r>
      <w:r>
        <w:rPr>
          <w:rFonts w:hint="eastAsia" w:ascii="方正小标宋简体" w:hAnsi="宋体" w:eastAsia="方正小标宋简体"/>
          <w:b/>
          <w:sz w:val="48"/>
          <w:szCs w:val="48"/>
          <w:lang w:val="en-US"/>
        </w:rPr>
        <w:t xml:space="preserve"> </w:t>
      </w:r>
      <w:r>
        <w:rPr>
          <w:rFonts w:hint="eastAsia" w:ascii="方正小标宋简体" w:hAnsi="宋体" w:eastAsia="方正小标宋简体"/>
          <w:b/>
          <w:sz w:val="48"/>
          <w:szCs w:val="48"/>
        </w:rPr>
        <w:t>报</w:t>
      </w:r>
      <w:r>
        <w:rPr>
          <w:rFonts w:hint="eastAsia" w:ascii="方正小标宋简体" w:hAnsi="宋体" w:eastAsia="方正小标宋简体"/>
          <w:b/>
          <w:sz w:val="48"/>
          <w:szCs w:val="48"/>
          <w:lang w:val="en-US"/>
        </w:rPr>
        <w:t xml:space="preserve"> </w:t>
      </w:r>
      <w:r>
        <w:rPr>
          <w:rFonts w:hint="eastAsia" w:ascii="方正小标宋简体" w:hAnsi="宋体" w:eastAsia="方正小标宋简体"/>
          <w:b/>
          <w:sz w:val="48"/>
          <w:szCs w:val="48"/>
        </w:rPr>
        <w:t>表</w:t>
      </w:r>
    </w:p>
    <w:bookmarkEnd w:id="0"/>
    <w:p>
      <w:pPr>
        <w:tabs>
          <w:tab w:val="left" w:pos="2708"/>
          <w:tab w:val="left" w:pos="4388"/>
        </w:tabs>
        <w:spacing w:before="1" w:after="16"/>
        <w:rPr>
          <w:rFonts w:ascii="华文仿宋" w:hAnsi="华文仿宋" w:eastAsia="华文仿宋"/>
          <w:sz w:val="30"/>
          <w:szCs w:val="30"/>
        </w:rPr>
      </w:pPr>
    </w:p>
    <w:p>
      <w:pPr>
        <w:tabs>
          <w:tab w:val="left" w:pos="2708"/>
          <w:tab w:val="left" w:pos="4388"/>
        </w:tabs>
        <w:spacing w:before="1" w:after="16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tabs>
          <w:tab w:val="left" w:pos="2708"/>
          <w:tab w:val="left" w:pos="4388"/>
        </w:tabs>
        <w:spacing w:before="1" w:after="16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案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例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名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称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  <w:t xml:space="preserve">                  </w:t>
      </w: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/>
        </w:rPr>
      </w:pP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ascii="仿宋_GB2312" w:hAnsi="仿宋_GB2312" w:eastAsia="仿宋_GB2312" w:cs="仿宋_GB2312"/>
          <w:sz w:val="36"/>
          <w:szCs w:val="36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所 </w:t>
      </w:r>
      <w:r>
        <w:rPr>
          <w:rFonts w:ascii="仿宋_GB2312" w:hAnsi="仿宋_GB2312" w:eastAsia="仿宋_GB2312" w:cs="仿宋_GB2312"/>
          <w:sz w:val="36"/>
          <w:szCs w:val="3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在  班  级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  <w:t xml:space="preserve">                  </w:t>
      </w: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ascii="仿宋_GB2312" w:hAnsi="仿宋_GB2312" w:eastAsia="仿宋_GB2312" w:cs="仿宋_GB2312"/>
          <w:sz w:val="36"/>
          <w:szCs w:val="36"/>
          <w:u w:val="single"/>
          <w:lang w:val="en-US"/>
        </w:rPr>
      </w:pP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ascii="仿宋_GB2312" w:hAnsi="仿宋_GB2312" w:eastAsia="仿宋_GB2312" w:cs="仿宋_GB2312"/>
          <w:sz w:val="36"/>
          <w:szCs w:val="36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教 </w:t>
      </w:r>
      <w:r>
        <w:rPr>
          <w:rFonts w:ascii="仿宋_GB2312" w:hAnsi="仿宋_GB2312" w:eastAsia="仿宋_GB2312" w:cs="仿宋_GB2312"/>
          <w:sz w:val="36"/>
          <w:szCs w:val="3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师 </w:t>
      </w:r>
      <w:r>
        <w:rPr>
          <w:rFonts w:ascii="仿宋_GB2312" w:hAnsi="仿宋_GB2312" w:eastAsia="仿宋_GB2312" w:cs="仿宋_GB2312"/>
          <w:sz w:val="36"/>
          <w:szCs w:val="3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姓 </w:t>
      </w:r>
      <w:r>
        <w:rPr>
          <w:rFonts w:ascii="仿宋_GB2312" w:hAnsi="仿宋_GB2312" w:eastAsia="仿宋_GB2312" w:cs="仿宋_GB2312"/>
          <w:sz w:val="36"/>
          <w:szCs w:val="3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名 </w:t>
      </w:r>
      <w:r>
        <w:rPr>
          <w:rFonts w:ascii="仿宋_GB2312" w:hAnsi="仿宋_GB2312" w:eastAsia="仿宋_GB2312" w:cs="仿宋_GB2312"/>
          <w:sz w:val="36"/>
          <w:szCs w:val="36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  <w:t xml:space="preserve">                  </w:t>
      </w: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         </w:t>
      </w:r>
    </w:p>
    <w:p>
      <w:pPr>
        <w:tabs>
          <w:tab w:val="left" w:pos="2708"/>
          <w:tab w:val="left" w:pos="4388"/>
        </w:tabs>
        <w:spacing w:before="1" w:after="16"/>
        <w:ind w:firstLine="360" w:firstLineChars="100"/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申  报  园  所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  <w:t xml:space="preserve">                  </w:t>
      </w:r>
    </w:p>
    <w:p>
      <w:pPr>
        <w:tabs>
          <w:tab w:val="left" w:pos="2708"/>
          <w:tab w:val="left" w:pos="4388"/>
        </w:tabs>
        <w:spacing w:before="1" w:after="16"/>
        <w:ind w:left="258"/>
        <w:rPr>
          <w:rFonts w:hint="eastAsia" w:ascii="仿宋_GB2312" w:hAnsi="仿宋_GB2312" w:eastAsia="仿宋_GB2312" w:cs="仿宋_GB2312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  </w:t>
      </w:r>
    </w:p>
    <w:p>
      <w:pPr>
        <w:tabs>
          <w:tab w:val="left" w:pos="2708"/>
          <w:tab w:val="left" w:pos="4388"/>
        </w:tabs>
        <w:spacing w:before="1" w:after="16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幼 儿 园 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>盖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/>
        </w:rPr>
        <w:t xml:space="preserve">章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/>
        </w:rPr>
        <w:t xml:space="preserve">                  </w:t>
      </w:r>
    </w:p>
    <w:p/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107"/>
        <w:jc w:val="center"/>
        <w:rPr>
          <w:rFonts w:hint="default" w:ascii="华文仿宋" w:hAnsi="华文仿宋" w:eastAsia="华文仿宋" w:cs="宋体"/>
          <w:b/>
          <w:bCs/>
          <w:sz w:val="28"/>
          <w:szCs w:val="28"/>
          <w:lang w:val="en-US" w:eastAsia="zh-CN"/>
        </w:rPr>
        <w:sectPr>
          <w:pgSz w:w="11910" w:h="16840"/>
          <w:pgMar w:top="1417" w:right="1417" w:bottom="1417" w:left="1417" w:header="964" w:footer="1304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2"/>
        <w:tblpPr w:leftFromText="180" w:rightFromText="180" w:vertAnchor="text" w:horzAnchor="page" w:tblpXSpec="center" w:tblpY="632"/>
        <w:tblOverlap w:val="never"/>
        <w:tblW w:w="92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5" w:type="dxa"/>
            <w:vAlign w:val="top"/>
          </w:tcPr>
          <w:p>
            <w:pPr>
              <w:pStyle w:val="4"/>
              <w:spacing w:before="107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  <w:t>一、</w:t>
            </w: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</w:rPr>
              <w:t>活动背景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  <w:lang w:val="en-US"/>
              </w:rPr>
              <w:t>主要介绍游戏活动所需的玩教具材料、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环境创设、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  <w:lang w:val="en-US"/>
              </w:rPr>
              <w:t>儿童的兴趣和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  <w:lang w:val="en-US" w:eastAsia="zh-CN"/>
              </w:rPr>
              <w:t>原有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经验、教师预期、游戏规则或玩法等。）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9285" w:type="dxa"/>
            <w:vAlign w:val="center"/>
          </w:tcPr>
          <w:p>
            <w:pPr>
              <w:overflowPunct w:val="0"/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85" w:type="dxa"/>
            <w:vAlign w:val="center"/>
          </w:tcPr>
          <w:p>
            <w:pPr>
              <w:overflowPunct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b/>
                <w:bCs/>
                <w:sz w:val="28"/>
                <w:szCs w:val="28"/>
                <w:lang w:val="en-US"/>
              </w:rPr>
              <w:t>二、活动</w:t>
            </w:r>
            <w:r>
              <w:rPr>
                <w:rFonts w:hint="eastAsia" w:ascii="华文仿宋" w:hAnsi="华文仿宋" w:eastAsia="华文仿宋" w:cs="黑体"/>
                <w:b/>
                <w:bCs/>
                <w:sz w:val="28"/>
                <w:szCs w:val="28"/>
              </w:rPr>
              <w:t>内容</w:t>
            </w:r>
            <w:r>
              <w:rPr>
                <w:rFonts w:hint="eastAsia" w:ascii="华文仿宋" w:hAnsi="华文仿宋" w:eastAsia="华文仿宋" w:cs="黑体"/>
                <w:b/>
                <w:bCs/>
                <w:sz w:val="28"/>
                <w:szCs w:val="28"/>
                <w:lang w:val="en-US"/>
              </w:rPr>
              <w:t>与过程实录</w:t>
            </w:r>
            <w:r>
              <w:rPr>
                <w:rFonts w:hint="eastAsia" w:ascii="华文仿宋" w:hAnsi="华文仿宋" w:eastAsia="华文仿宋" w:cs="宋体"/>
                <w:bCs/>
                <w:kern w:val="2"/>
                <w:sz w:val="28"/>
                <w:szCs w:val="28"/>
                <w:lang w:val="en-US" w:eastAsia="zh-CN" w:bidi="ar"/>
              </w:rPr>
              <w:t>（主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  <w:lang w:val="en-US"/>
              </w:rPr>
              <w:t>要介绍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游戏活动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  <w:lang w:val="en-US"/>
              </w:rPr>
              <w:t>的内容和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过程，包括幼儿与环境材料互动、探究和交往的关键环节和典型行为，以及教师的支持与回应等。）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5" w:type="dxa"/>
            <w:vAlign w:val="center"/>
          </w:tcPr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  <w:t>三、</w:t>
            </w: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</w:rPr>
              <w:t>活动的特点及价值</w:t>
            </w: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  <w:t>所在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  <w:lang w:val="en-US"/>
              </w:rPr>
              <w:t>主要介绍活动的特点及其对幼儿学习发展的价值，</w:t>
            </w:r>
            <w:r>
              <w:rPr>
                <w:rFonts w:hint="eastAsia" w:ascii="华文仿宋" w:hAnsi="华文仿宋" w:eastAsia="华文仿宋" w:cs="宋体"/>
                <w:bCs/>
                <w:sz w:val="28"/>
                <w:szCs w:val="28"/>
              </w:rPr>
              <w:t>反思教师支持行为的适切或不足，分析可能生成的教育契机以及进一步的支持策略等。）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5" w:type="dxa"/>
            <w:vAlign w:val="center"/>
          </w:tcPr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285" w:type="dxa"/>
            <w:vAlign w:val="center"/>
          </w:tcPr>
          <w:p>
            <w:pPr>
              <w:pStyle w:val="4"/>
              <w:spacing w:before="150"/>
              <w:ind w:left="82" w:right="68"/>
              <w:jc w:val="both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/>
              </w:rPr>
              <w:t>四、</w:t>
            </w: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单位</w:t>
            </w:r>
            <w:r>
              <w:rPr>
                <w:rFonts w:hint="eastAsia" w:ascii="华文仿宋" w:hAnsi="华文仿宋" w:eastAsia="华文仿宋"/>
                <w:b/>
                <w:sz w:val="28"/>
                <w:lang w:val="en-US"/>
              </w:rPr>
              <w:t>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5" w:hRule="atLeast"/>
          <w:jc w:val="center"/>
        </w:trPr>
        <w:tc>
          <w:tcPr>
            <w:tcW w:w="9285" w:type="dxa"/>
            <w:vAlign w:val="center"/>
          </w:tcPr>
          <w:p>
            <w:pPr>
              <w:pStyle w:val="4"/>
              <w:spacing w:line="340" w:lineRule="exact"/>
              <w:ind w:firstLine="4765" w:firstLineChars="1700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ind w:firstLine="4765" w:firstLineChars="1700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ind w:firstLine="4765" w:firstLineChars="1700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ind w:firstLine="4765" w:firstLineChars="1700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</w:p>
          <w:p>
            <w:pPr>
              <w:pStyle w:val="4"/>
              <w:spacing w:line="340" w:lineRule="exact"/>
              <w:ind w:firstLine="5886" w:firstLineChars="2100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园长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  <w:t>签字</w:t>
            </w:r>
          </w:p>
          <w:p>
            <w:pPr>
              <w:pStyle w:val="4"/>
              <w:spacing w:line="340" w:lineRule="exact"/>
              <w:ind w:firstLine="6166" w:firstLineChars="2200"/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  <w:t xml:space="preserve">   </w:t>
            </w:r>
          </w:p>
          <w:p>
            <w:pPr>
              <w:pStyle w:val="4"/>
              <w:spacing w:line="340" w:lineRule="exact"/>
              <w:ind w:firstLine="6727" w:firstLineChars="2400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D7C3A"/>
    <w:rsid w:val="4CC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2023-08-17T07:21:00Z</dcterms:created>
  <dc:creator>杨゜先森</dc:creator>
  <cp:lastModifiedBy>杨゜先森</cp:lastModifiedBy>
  <dcterms:modified xsi:type="dcterms:W3CDTF">2023-08-17T07:22:12Z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